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03CB" w14:textId="6B11AF9F" w:rsidR="00402D1D" w:rsidRPr="00D0668F" w:rsidRDefault="008B3431" w:rsidP="00D0668F">
      <w:pPr>
        <w:spacing w:before="19" w:after="240"/>
        <w:ind w:left="136"/>
        <w:jc w:val="both"/>
        <w:rPr>
          <w:b/>
          <w:bCs/>
          <w:sz w:val="32"/>
          <w:szCs w:val="32"/>
        </w:rPr>
      </w:pPr>
      <w:r w:rsidRPr="00D0668F">
        <w:rPr>
          <w:b/>
          <w:bCs/>
          <w:sz w:val="32"/>
          <w:szCs w:val="32"/>
        </w:rPr>
        <w:t>Fullmakt</w:t>
      </w:r>
    </w:p>
    <w:p w14:paraId="57A5BC42" w14:textId="04CD629E" w:rsidR="003F6F02" w:rsidRPr="00D0668F" w:rsidRDefault="00F71684" w:rsidP="00D0668F">
      <w:pPr>
        <w:spacing w:before="19" w:after="240"/>
        <w:ind w:left="136"/>
        <w:jc w:val="both"/>
        <w:rPr>
          <w:sz w:val="20"/>
          <w:szCs w:val="20"/>
        </w:rPr>
      </w:pPr>
      <w:r w:rsidRPr="00F71684">
        <w:rPr>
          <w:sz w:val="20"/>
          <w:szCs w:val="20"/>
        </w:rPr>
        <w:t xml:space="preserve">Nedanstående aktieägare befullmäktigar härmed nedanstående ombud att företräda och rösta för aktieägarens samtliga aktier vid årsstämman </w:t>
      </w:r>
      <w:r w:rsidR="00972C8B" w:rsidRPr="00D0668F">
        <w:rPr>
          <w:sz w:val="20"/>
          <w:szCs w:val="20"/>
        </w:rPr>
        <w:t xml:space="preserve">i </w:t>
      </w:r>
      <w:r w:rsidR="00374269">
        <w:rPr>
          <w:sz w:val="20"/>
          <w:szCs w:val="20"/>
        </w:rPr>
        <w:t>IDL Diagnostics</w:t>
      </w:r>
      <w:r w:rsidR="00D0668F">
        <w:rPr>
          <w:sz w:val="20"/>
          <w:szCs w:val="20"/>
        </w:rPr>
        <w:t xml:space="preserve"> AB </w:t>
      </w:r>
      <w:r w:rsidR="00972C8B" w:rsidRPr="00D0668F">
        <w:rPr>
          <w:sz w:val="20"/>
          <w:szCs w:val="20"/>
        </w:rPr>
        <w:t>(publ)</w:t>
      </w:r>
      <w:r>
        <w:rPr>
          <w:sz w:val="20"/>
          <w:szCs w:val="20"/>
        </w:rPr>
        <w:t xml:space="preserve">, org.nr 556596-6107, </w:t>
      </w:r>
      <w:r w:rsidR="00372D56" w:rsidRPr="00D0668F">
        <w:rPr>
          <w:sz w:val="20"/>
          <w:szCs w:val="20"/>
        </w:rPr>
        <w:t>den</w:t>
      </w:r>
      <w:r w:rsidR="006A5A9F" w:rsidRPr="00D0668F">
        <w:rPr>
          <w:sz w:val="20"/>
          <w:szCs w:val="20"/>
        </w:rPr>
        <w:t xml:space="preserve"> </w:t>
      </w:r>
      <w:r w:rsidR="00374269">
        <w:rPr>
          <w:sz w:val="20"/>
          <w:szCs w:val="20"/>
        </w:rPr>
        <w:t>28</w:t>
      </w:r>
      <w:r w:rsidR="006A5A9F" w:rsidRPr="00D0668F">
        <w:rPr>
          <w:sz w:val="20"/>
          <w:szCs w:val="20"/>
        </w:rPr>
        <w:t xml:space="preserve"> maj 202</w:t>
      </w:r>
      <w:r w:rsidR="00374269">
        <w:rPr>
          <w:sz w:val="20"/>
          <w:szCs w:val="20"/>
        </w:rPr>
        <w:t>6</w:t>
      </w:r>
      <w:r w:rsidR="006A5A9F" w:rsidRPr="00D0668F">
        <w:rPr>
          <w:sz w:val="20"/>
          <w:szCs w:val="20"/>
        </w:rPr>
        <w:t>.</w:t>
      </w:r>
    </w:p>
    <w:p w14:paraId="111849D1" w14:textId="44DE163A" w:rsidR="00D238C7" w:rsidRPr="00D0668F" w:rsidRDefault="00372D56" w:rsidP="00F80290">
      <w:pPr>
        <w:spacing w:after="240"/>
        <w:ind w:left="136"/>
        <w:rPr>
          <w:b/>
          <w:bCs/>
          <w:sz w:val="20"/>
          <w:szCs w:val="20"/>
        </w:rPr>
      </w:pPr>
      <w:bookmarkStart w:id="0" w:name="Ombud"/>
      <w:bookmarkEnd w:id="0"/>
      <w:r w:rsidRPr="00D0668F">
        <w:rPr>
          <w:b/>
          <w:bCs/>
          <w:spacing w:val="-2"/>
          <w:sz w:val="20"/>
          <w:szCs w:val="20"/>
        </w:rPr>
        <w:t>Ombud</w:t>
      </w:r>
    </w:p>
    <w:tbl>
      <w:tblPr>
        <w:tblStyle w:val="TableNormal1"/>
        <w:tblW w:w="0" w:type="auto"/>
        <w:tblInd w:w="1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788"/>
      </w:tblGrid>
      <w:tr w:rsidR="00D238C7" w:rsidRPr="00D0668F" w14:paraId="111849D4" w14:textId="77777777" w:rsidTr="006208C7">
        <w:trPr>
          <w:trHeight w:val="1012"/>
        </w:trPr>
        <w:tc>
          <w:tcPr>
            <w:tcW w:w="4678" w:type="dxa"/>
          </w:tcPr>
          <w:p w14:paraId="111849D2" w14:textId="32247768" w:rsidR="00D238C7" w:rsidRPr="00D0668F" w:rsidRDefault="00B87F1D">
            <w:pPr>
              <w:pStyle w:val="TableParagraph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N</w:t>
            </w:r>
            <w:r w:rsidR="00372D56" w:rsidRPr="00D0668F">
              <w:rPr>
                <w:spacing w:val="-4"/>
                <w:sz w:val="20"/>
                <w:szCs w:val="20"/>
              </w:rPr>
              <w:t>amn</w:t>
            </w:r>
          </w:p>
        </w:tc>
        <w:tc>
          <w:tcPr>
            <w:tcW w:w="4788" w:type="dxa"/>
          </w:tcPr>
          <w:p w14:paraId="111849D3" w14:textId="7D4D4879" w:rsidR="00D238C7" w:rsidRPr="00D0668F" w:rsidRDefault="00372D56">
            <w:pPr>
              <w:pStyle w:val="TableParagraph"/>
              <w:ind w:left="114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Person</w:t>
            </w:r>
            <w:r w:rsidR="00F71684">
              <w:rPr>
                <w:spacing w:val="-2"/>
                <w:sz w:val="20"/>
                <w:szCs w:val="20"/>
              </w:rPr>
              <w:t>nummer</w:t>
            </w:r>
          </w:p>
        </w:tc>
      </w:tr>
      <w:tr w:rsidR="00D238C7" w:rsidRPr="00D0668F" w14:paraId="111849D6" w14:textId="77777777" w:rsidTr="006208C7">
        <w:trPr>
          <w:trHeight w:val="1012"/>
        </w:trPr>
        <w:tc>
          <w:tcPr>
            <w:tcW w:w="9466" w:type="dxa"/>
            <w:gridSpan w:val="2"/>
          </w:tcPr>
          <w:p w14:paraId="111849D5" w14:textId="4AF4EA74" w:rsidR="00D238C7" w:rsidRPr="00D0668F" w:rsidRDefault="00F7168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Posta</w:t>
            </w:r>
            <w:r w:rsidR="00372D56" w:rsidRPr="00D0668F">
              <w:rPr>
                <w:spacing w:val="-2"/>
                <w:sz w:val="20"/>
                <w:szCs w:val="20"/>
              </w:rPr>
              <w:t>dress</w:t>
            </w:r>
          </w:p>
        </w:tc>
      </w:tr>
      <w:tr w:rsidR="00D238C7" w:rsidRPr="00D0668F" w14:paraId="111849D9" w14:textId="77777777" w:rsidTr="006208C7">
        <w:trPr>
          <w:trHeight w:val="1012"/>
        </w:trPr>
        <w:tc>
          <w:tcPr>
            <w:tcW w:w="4678" w:type="dxa"/>
          </w:tcPr>
          <w:p w14:paraId="111849D7" w14:textId="77777777" w:rsidR="00D238C7" w:rsidRPr="00D0668F" w:rsidRDefault="00372D56">
            <w:pPr>
              <w:pStyle w:val="TableParagraph"/>
              <w:rPr>
                <w:sz w:val="20"/>
                <w:szCs w:val="20"/>
              </w:rPr>
            </w:pPr>
            <w:r w:rsidRPr="00D0668F">
              <w:rPr>
                <w:sz w:val="20"/>
                <w:szCs w:val="20"/>
              </w:rPr>
              <w:t>Postnummer</w:t>
            </w:r>
            <w:r w:rsidRPr="00D0668F">
              <w:rPr>
                <w:spacing w:val="-13"/>
                <w:sz w:val="20"/>
                <w:szCs w:val="20"/>
              </w:rPr>
              <w:t xml:space="preserve"> </w:t>
            </w:r>
            <w:r w:rsidRPr="00D0668F">
              <w:rPr>
                <w:sz w:val="20"/>
                <w:szCs w:val="20"/>
              </w:rPr>
              <w:t>och</w:t>
            </w:r>
            <w:r w:rsidRPr="00D0668F">
              <w:rPr>
                <w:spacing w:val="-10"/>
                <w:sz w:val="20"/>
                <w:szCs w:val="20"/>
              </w:rPr>
              <w:t xml:space="preserve"> </w:t>
            </w:r>
            <w:r w:rsidRPr="00D0668F">
              <w:rPr>
                <w:spacing w:val="-2"/>
                <w:sz w:val="20"/>
                <w:szCs w:val="20"/>
              </w:rPr>
              <w:t>postort</w:t>
            </w:r>
          </w:p>
        </w:tc>
        <w:tc>
          <w:tcPr>
            <w:tcW w:w="4788" w:type="dxa"/>
          </w:tcPr>
          <w:p w14:paraId="111849D8" w14:textId="77777777" w:rsidR="00D238C7" w:rsidRPr="00D0668F" w:rsidRDefault="00372D56">
            <w:pPr>
              <w:pStyle w:val="TableParagraph"/>
              <w:ind w:left="114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Telefonnummer</w:t>
            </w:r>
          </w:p>
        </w:tc>
      </w:tr>
    </w:tbl>
    <w:p w14:paraId="4515B554" w14:textId="77777777" w:rsidR="003F6F02" w:rsidRPr="00D0668F" w:rsidRDefault="003F6F02">
      <w:pPr>
        <w:pStyle w:val="Brdtext"/>
        <w:spacing w:before="9"/>
      </w:pPr>
    </w:p>
    <w:p w14:paraId="111849DD" w14:textId="714E340B" w:rsidR="00D238C7" w:rsidRPr="00D0668F" w:rsidRDefault="006B0C95" w:rsidP="00F80290">
      <w:pPr>
        <w:spacing w:after="240"/>
        <w:ind w:left="136"/>
        <w:rPr>
          <w:b/>
          <w:bCs/>
          <w:sz w:val="20"/>
          <w:szCs w:val="20"/>
        </w:rPr>
      </w:pPr>
      <w:r w:rsidRPr="00D0668F">
        <w:rPr>
          <w:b/>
          <w:bCs/>
          <w:sz w:val="20"/>
          <w:szCs w:val="20"/>
        </w:rPr>
        <w:t>Aktieägare</w:t>
      </w:r>
    </w:p>
    <w:tbl>
      <w:tblPr>
        <w:tblStyle w:val="TableNormal1"/>
        <w:tblW w:w="0" w:type="auto"/>
        <w:tblInd w:w="1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788"/>
      </w:tblGrid>
      <w:tr w:rsidR="00D238C7" w:rsidRPr="00D0668F" w14:paraId="111849E0" w14:textId="77777777" w:rsidTr="00F71684">
        <w:trPr>
          <w:trHeight w:val="1010"/>
        </w:trPr>
        <w:tc>
          <w:tcPr>
            <w:tcW w:w="4678" w:type="dxa"/>
            <w:tcBorders>
              <w:bottom w:val="dotted" w:sz="4" w:space="0" w:color="000000"/>
            </w:tcBorders>
          </w:tcPr>
          <w:p w14:paraId="111849DE" w14:textId="499003A3" w:rsidR="00D238C7" w:rsidRPr="00D0668F" w:rsidRDefault="00B87F1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N</w:t>
            </w:r>
            <w:r w:rsidR="00372D56" w:rsidRPr="00D0668F">
              <w:rPr>
                <w:spacing w:val="-4"/>
                <w:sz w:val="20"/>
                <w:szCs w:val="20"/>
              </w:rPr>
              <w:t>amn</w:t>
            </w:r>
          </w:p>
        </w:tc>
        <w:tc>
          <w:tcPr>
            <w:tcW w:w="4788" w:type="dxa"/>
            <w:tcBorders>
              <w:bottom w:val="dotted" w:sz="4" w:space="0" w:color="000000"/>
            </w:tcBorders>
          </w:tcPr>
          <w:p w14:paraId="111849DF" w14:textId="0AFDA2E4" w:rsidR="00D238C7" w:rsidRPr="00D0668F" w:rsidRDefault="00372D56">
            <w:pPr>
              <w:pStyle w:val="TableParagraph"/>
              <w:spacing w:line="240" w:lineRule="auto"/>
              <w:ind w:left="114" w:right="1217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Person</w:t>
            </w:r>
            <w:r w:rsidR="00CA52FC" w:rsidRPr="00D0668F">
              <w:rPr>
                <w:spacing w:val="-2"/>
                <w:sz w:val="20"/>
                <w:szCs w:val="20"/>
              </w:rPr>
              <w:t xml:space="preserve">- eller </w:t>
            </w:r>
            <w:r w:rsidRPr="00D0668F">
              <w:rPr>
                <w:spacing w:val="-2"/>
                <w:sz w:val="20"/>
                <w:szCs w:val="20"/>
              </w:rPr>
              <w:t>org</w:t>
            </w:r>
            <w:r w:rsidR="00F750D5" w:rsidRPr="00D0668F">
              <w:rPr>
                <w:spacing w:val="-2"/>
                <w:sz w:val="20"/>
                <w:szCs w:val="20"/>
              </w:rPr>
              <w:t>anisationsnummer</w:t>
            </w:r>
          </w:p>
        </w:tc>
      </w:tr>
      <w:tr w:rsidR="00F71684" w:rsidRPr="00D0668F" w14:paraId="4E76D8F4" w14:textId="77777777" w:rsidTr="00F71684">
        <w:trPr>
          <w:trHeight w:val="1010"/>
        </w:trPr>
        <w:tc>
          <w:tcPr>
            <w:tcW w:w="4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018DD09" w14:textId="1FEDC3B3" w:rsidR="00F71684" w:rsidRPr="00D0668F" w:rsidRDefault="00F71684">
            <w:pPr>
              <w:pStyle w:val="TableParagraph"/>
              <w:spacing w:line="256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Postadress</w:t>
            </w:r>
          </w:p>
        </w:tc>
        <w:tc>
          <w:tcPr>
            <w:tcW w:w="4788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04E48960" w14:textId="77777777" w:rsidR="00F71684" w:rsidRPr="00D0668F" w:rsidRDefault="00F71684">
            <w:pPr>
              <w:pStyle w:val="TableParagraph"/>
              <w:spacing w:line="240" w:lineRule="auto"/>
              <w:ind w:left="114" w:right="1217"/>
              <w:rPr>
                <w:spacing w:val="-2"/>
                <w:sz w:val="20"/>
                <w:szCs w:val="20"/>
              </w:rPr>
            </w:pPr>
          </w:p>
        </w:tc>
      </w:tr>
      <w:tr w:rsidR="00D238C7" w:rsidRPr="00D0668F" w14:paraId="111849E3" w14:textId="77777777" w:rsidTr="00F71684">
        <w:trPr>
          <w:trHeight w:val="1012"/>
        </w:trPr>
        <w:tc>
          <w:tcPr>
            <w:tcW w:w="4678" w:type="dxa"/>
            <w:tcBorders>
              <w:top w:val="dotted" w:sz="4" w:space="0" w:color="000000"/>
              <w:bottom w:val="dotted" w:sz="4" w:space="0" w:color="000000"/>
            </w:tcBorders>
          </w:tcPr>
          <w:p w14:paraId="111849E1" w14:textId="6AC44336" w:rsidR="00D238C7" w:rsidRPr="00D0668F" w:rsidRDefault="00F716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och posto</w:t>
            </w:r>
            <w:r w:rsidR="00372D56" w:rsidRPr="00D0668F">
              <w:rPr>
                <w:sz w:val="20"/>
                <w:szCs w:val="20"/>
              </w:rPr>
              <w:t>rt</w:t>
            </w:r>
          </w:p>
        </w:tc>
        <w:tc>
          <w:tcPr>
            <w:tcW w:w="4788" w:type="dxa"/>
            <w:tcBorders>
              <w:top w:val="dotted" w:sz="4" w:space="0" w:color="000000"/>
              <w:bottom w:val="dotted" w:sz="4" w:space="0" w:color="000000"/>
            </w:tcBorders>
          </w:tcPr>
          <w:p w14:paraId="111849E2" w14:textId="77777777" w:rsidR="00D238C7" w:rsidRPr="00D0668F" w:rsidRDefault="00372D56">
            <w:pPr>
              <w:pStyle w:val="TableParagraph"/>
              <w:ind w:left="114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Telefonnummer</w:t>
            </w:r>
          </w:p>
        </w:tc>
      </w:tr>
      <w:tr w:rsidR="00F71684" w:rsidRPr="00D0668F" w14:paraId="5D499F01" w14:textId="77777777" w:rsidTr="00F71684">
        <w:trPr>
          <w:trHeight w:val="1012"/>
        </w:trPr>
        <w:tc>
          <w:tcPr>
            <w:tcW w:w="4678" w:type="dxa"/>
            <w:tcBorders>
              <w:bottom w:val="dotted" w:sz="4" w:space="0" w:color="000000"/>
            </w:tcBorders>
          </w:tcPr>
          <w:p w14:paraId="0A9E908F" w14:textId="108A4398" w:rsidR="00F71684" w:rsidRPr="00D0668F" w:rsidRDefault="00F716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och underskrift</w:t>
            </w:r>
          </w:p>
        </w:tc>
        <w:tc>
          <w:tcPr>
            <w:tcW w:w="4788" w:type="dxa"/>
            <w:tcBorders>
              <w:bottom w:val="dotted" w:sz="4" w:space="0" w:color="000000"/>
            </w:tcBorders>
          </w:tcPr>
          <w:p w14:paraId="001C6B36" w14:textId="49DAC1DA" w:rsidR="00F71684" w:rsidRPr="00D0668F" w:rsidRDefault="00F71684">
            <w:pPr>
              <w:pStyle w:val="TableParagraph"/>
              <w:ind w:left="11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Namnförtydligande</w:t>
            </w:r>
          </w:p>
        </w:tc>
      </w:tr>
    </w:tbl>
    <w:p w14:paraId="768DED77" w14:textId="77777777" w:rsidR="00F71684" w:rsidRDefault="00F71684" w:rsidP="00D0668F">
      <w:pPr>
        <w:spacing w:before="19" w:after="240"/>
        <w:ind w:left="136"/>
        <w:jc w:val="both"/>
        <w:rPr>
          <w:sz w:val="20"/>
          <w:szCs w:val="20"/>
        </w:rPr>
      </w:pPr>
    </w:p>
    <w:p w14:paraId="087C74F2" w14:textId="7F4F3F20" w:rsidR="003B0C33" w:rsidRPr="00D0668F" w:rsidRDefault="00F71684" w:rsidP="00D0668F">
      <w:pPr>
        <w:spacing w:before="19" w:after="240"/>
        <w:ind w:left="136"/>
        <w:jc w:val="both"/>
        <w:rPr>
          <w:sz w:val="20"/>
          <w:szCs w:val="20"/>
        </w:rPr>
      </w:pPr>
      <w:r w:rsidRPr="00F71684">
        <w:rPr>
          <w:sz w:val="20"/>
          <w:szCs w:val="20"/>
        </w:rPr>
        <w:t xml:space="preserve">Om fullmakten ställs ut av en juridisk person ska fullmakten undertecknas av behörig firmatecknare. Fullmakten i original och även bestyrkt kopia av registreringsbevis eller motsvarande behörighetshandling ska skickas inom den tid och på det sätt som anges i kallelsen till stämman, vilken finns tillgänglig på bolagets </w:t>
      </w:r>
      <w:r w:rsidRPr="00FF7737">
        <w:rPr>
          <w:sz w:val="20"/>
          <w:szCs w:val="20"/>
        </w:rPr>
        <w:t>webbplats,</w:t>
      </w:r>
      <w:r w:rsidR="003B0C33" w:rsidRPr="00FF7737">
        <w:rPr>
          <w:sz w:val="20"/>
          <w:szCs w:val="20"/>
        </w:rPr>
        <w:t xml:space="preserve"> </w:t>
      </w:r>
      <w:r w:rsidRPr="00FF7737">
        <w:rPr>
          <w:sz w:val="20"/>
          <w:szCs w:val="20"/>
        </w:rPr>
        <w:t>www.</w:t>
      </w:r>
      <w:r w:rsidR="00374269">
        <w:rPr>
          <w:sz w:val="20"/>
          <w:szCs w:val="20"/>
        </w:rPr>
        <w:t>idldiagnostics</w:t>
      </w:r>
      <w:r w:rsidR="00070828" w:rsidRPr="00FF7737">
        <w:rPr>
          <w:sz w:val="20"/>
          <w:szCs w:val="20"/>
        </w:rPr>
        <w:t>.com</w:t>
      </w:r>
      <w:r w:rsidR="003B0C33" w:rsidRPr="00FF7737">
        <w:rPr>
          <w:sz w:val="20"/>
          <w:szCs w:val="20"/>
        </w:rPr>
        <w:t>.</w:t>
      </w:r>
      <w:r w:rsidR="003B0C33" w:rsidRPr="00D0668F">
        <w:rPr>
          <w:sz w:val="20"/>
          <w:szCs w:val="20"/>
        </w:rPr>
        <w:t xml:space="preserve"> </w:t>
      </w:r>
    </w:p>
    <w:p w14:paraId="4D5EFFBD" w14:textId="77777777" w:rsidR="00F71684" w:rsidRPr="00F71684" w:rsidRDefault="00F71684" w:rsidP="00F71684">
      <w:pPr>
        <w:spacing w:before="19" w:after="240"/>
        <w:ind w:left="136"/>
        <w:jc w:val="both"/>
        <w:rPr>
          <w:sz w:val="20"/>
          <w:szCs w:val="20"/>
        </w:rPr>
      </w:pPr>
      <w:r w:rsidRPr="00F71684">
        <w:rPr>
          <w:sz w:val="20"/>
          <w:szCs w:val="20"/>
        </w:rPr>
        <w:t>Observera att insändandet av fullmakten inte gäller som anmälan till stämman. Anmälan till stämman ska göras enligt anvisningarna i kallelsen till stämman.</w:t>
      </w:r>
    </w:p>
    <w:p w14:paraId="111849E8" w14:textId="10AD0487" w:rsidR="00D238C7" w:rsidRPr="00D0668F" w:rsidRDefault="00D238C7" w:rsidP="00F71684">
      <w:pPr>
        <w:spacing w:before="19" w:after="240"/>
        <w:ind w:left="136"/>
        <w:jc w:val="both"/>
        <w:rPr>
          <w:sz w:val="20"/>
          <w:szCs w:val="20"/>
        </w:rPr>
      </w:pPr>
    </w:p>
    <w:sectPr w:rsidR="00D238C7" w:rsidRPr="00D0668F">
      <w:type w:val="continuous"/>
      <w:pgSz w:w="11930" w:h="16860"/>
      <w:pgMar w:top="1640" w:right="1060" w:bottom="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F225" w14:textId="77777777" w:rsidR="00D267E9" w:rsidRDefault="00D267E9" w:rsidP="00A04C9F">
      <w:r>
        <w:separator/>
      </w:r>
    </w:p>
  </w:endnote>
  <w:endnote w:type="continuationSeparator" w:id="0">
    <w:p w14:paraId="76D10469" w14:textId="77777777" w:rsidR="00D267E9" w:rsidRDefault="00D267E9" w:rsidP="00A04C9F">
      <w:r>
        <w:continuationSeparator/>
      </w:r>
    </w:p>
  </w:endnote>
  <w:endnote w:type="continuationNotice" w:id="1">
    <w:p w14:paraId="4A74E6D7" w14:textId="77777777" w:rsidR="00D267E9" w:rsidRDefault="00D26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1AAE" w14:textId="77777777" w:rsidR="00D267E9" w:rsidRDefault="00D267E9" w:rsidP="00A04C9F">
      <w:r>
        <w:separator/>
      </w:r>
    </w:p>
  </w:footnote>
  <w:footnote w:type="continuationSeparator" w:id="0">
    <w:p w14:paraId="07CE4757" w14:textId="77777777" w:rsidR="00D267E9" w:rsidRDefault="00D267E9" w:rsidP="00A04C9F">
      <w:r>
        <w:continuationSeparator/>
      </w:r>
    </w:p>
  </w:footnote>
  <w:footnote w:type="continuationNotice" w:id="1">
    <w:p w14:paraId="2CD7DCC6" w14:textId="77777777" w:rsidR="00D267E9" w:rsidRDefault="00D267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C7"/>
    <w:rsid w:val="00001CE6"/>
    <w:rsid w:val="00004153"/>
    <w:rsid w:val="00011BCE"/>
    <w:rsid w:val="00070828"/>
    <w:rsid w:val="00077ECB"/>
    <w:rsid w:val="000E2EDF"/>
    <w:rsid w:val="00152759"/>
    <w:rsid w:val="001B634A"/>
    <w:rsid w:val="001D00D9"/>
    <w:rsid w:val="001D3EAB"/>
    <w:rsid w:val="002225CA"/>
    <w:rsid w:val="0025322A"/>
    <w:rsid w:val="0025492B"/>
    <w:rsid w:val="0027548C"/>
    <w:rsid w:val="002959BE"/>
    <w:rsid w:val="002E58FD"/>
    <w:rsid w:val="002F7324"/>
    <w:rsid w:val="00372D56"/>
    <w:rsid w:val="00374269"/>
    <w:rsid w:val="003B0C33"/>
    <w:rsid w:val="003F6F02"/>
    <w:rsid w:val="00402D1D"/>
    <w:rsid w:val="004076E9"/>
    <w:rsid w:val="0044019A"/>
    <w:rsid w:val="00451BA8"/>
    <w:rsid w:val="00477E89"/>
    <w:rsid w:val="005B3AA0"/>
    <w:rsid w:val="006208C7"/>
    <w:rsid w:val="0063696F"/>
    <w:rsid w:val="00680F54"/>
    <w:rsid w:val="006A5A9F"/>
    <w:rsid w:val="006B0C95"/>
    <w:rsid w:val="006C4B26"/>
    <w:rsid w:val="006E68E5"/>
    <w:rsid w:val="007019A2"/>
    <w:rsid w:val="0071337C"/>
    <w:rsid w:val="00720539"/>
    <w:rsid w:val="008028CB"/>
    <w:rsid w:val="00815537"/>
    <w:rsid w:val="00854832"/>
    <w:rsid w:val="00876910"/>
    <w:rsid w:val="00890684"/>
    <w:rsid w:val="0089088B"/>
    <w:rsid w:val="00896CDE"/>
    <w:rsid w:val="008B3431"/>
    <w:rsid w:val="008C2411"/>
    <w:rsid w:val="00972C8B"/>
    <w:rsid w:val="00973687"/>
    <w:rsid w:val="009813EB"/>
    <w:rsid w:val="009C5954"/>
    <w:rsid w:val="00A04C9F"/>
    <w:rsid w:val="00A06449"/>
    <w:rsid w:val="00A13750"/>
    <w:rsid w:val="00A9770D"/>
    <w:rsid w:val="00AE317D"/>
    <w:rsid w:val="00B36A72"/>
    <w:rsid w:val="00B76AB6"/>
    <w:rsid w:val="00B87F1D"/>
    <w:rsid w:val="00BA227B"/>
    <w:rsid w:val="00BA430F"/>
    <w:rsid w:val="00BB0E38"/>
    <w:rsid w:val="00BD5994"/>
    <w:rsid w:val="00C430CE"/>
    <w:rsid w:val="00CA52FC"/>
    <w:rsid w:val="00CC7531"/>
    <w:rsid w:val="00D0668F"/>
    <w:rsid w:val="00D238C7"/>
    <w:rsid w:val="00D267E9"/>
    <w:rsid w:val="00E33727"/>
    <w:rsid w:val="00F20928"/>
    <w:rsid w:val="00F274A5"/>
    <w:rsid w:val="00F37DD5"/>
    <w:rsid w:val="00F71684"/>
    <w:rsid w:val="00F750D5"/>
    <w:rsid w:val="00F80290"/>
    <w:rsid w:val="00F97183"/>
    <w:rsid w:val="00FE1556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49CC"/>
  <w15:docId w15:val="{754034E2-CE14-4CE4-8DFB-F9A9ED0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B634A"/>
    <w:rPr>
      <w:sz w:val="16"/>
      <w:szCs w:val="16"/>
    </w:r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29"/>
      <w:ind w:left="3509" w:right="3576"/>
      <w:jc w:val="center"/>
    </w:pPr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5"/>
    </w:pPr>
  </w:style>
  <w:style w:type="paragraph" w:styleId="Sidhuvud">
    <w:name w:val="header"/>
    <w:basedOn w:val="Normal"/>
    <w:link w:val="SidhuvudChar"/>
    <w:uiPriority w:val="99"/>
    <w:unhideWhenUsed/>
    <w:rsid w:val="00A04C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4C9F"/>
    <w:rPr>
      <w:rFonts w:ascii="Calibri Light" w:eastAsia="Calibri Light" w:hAnsi="Calibri Light" w:cs="Calibri Ligh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A04C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4C9F"/>
    <w:rPr>
      <w:rFonts w:ascii="Calibri Light" w:eastAsia="Calibri Light" w:hAnsi="Calibri Light" w:cs="Calibri Light"/>
      <w:lang w:val="sv-SE"/>
    </w:rPr>
  </w:style>
  <w:style w:type="character" w:styleId="Hyperlnk">
    <w:name w:val="Hyperlink"/>
    <w:basedOn w:val="Standardstycketeckensnitt"/>
    <w:uiPriority w:val="99"/>
    <w:unhideWhenUsed/>
    <w:rsid w:val="00890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088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209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er">
    <w:name w:val="annotation text"/>
    <w:basedOn w:val="Normal"/>
    <w:link w:val="KommentarerChar"/>
    <w:uiPriority w:val="99"/>
    <w:unhideWhenUsed/>
    <w:rsid w:val="001B634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B634A"/>
    <w:rPr>
      <w:rFonts w:ascii="Calibri Light" w:eastAsia="Calibri Light" w:hAnsi="Calibri Light" w:cs="Calibri Light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63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634A"/>
    <w:rPr>
      <w:rFonts w:ascii="Calibri Light" w:eastAsia="Calibri Light" w:hAnsi="Calibri Light" w:cs="Calibri Light"/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F71684"/>
    <w:pPr>
      <w:widowControl/>
      <w:autoSpaceDE/>
      <w:autoSpaceDN/>
    </w:pPr>
    <w:rPr>
      <w:rFonts w:ascii="Calibri Light" w:eastAsia="Calibri Light" w:hAnsi="Calibri Light" w:cs="Calibri Ligh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008F-E355-47A9-9DB6-D6620B9B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Company/>
  <LinksUpToDate>false</LinksUpToDate>
  <CharactersWithSpaces>944</CharactersWithSpaces>
  <SharedDoc>false</SharedDoc>
  <HLinks>
    <vt:vector size="36" baseType="variant">
      <vt:variant>
        <vt:i4>2883697</vt:i4>
      </vt:variant>
      <vt:variant>
        <vt:i4>6</vt:i4>
      </vt:variant>
      <vt:variant>
        <vt:i4>0</vt:i4>
      </vt:variant>
      <vt:variant>
        <vt:i4>5</vt:i4>
      </vt:variant>
      <vt:variant>
        <vt:lpwstr>https://juno-nj-se.ezproxy.its.uu.se/b/documents/abs/SFS1915-0218_K0_P13</vt:lpwstr>
      </vt:variant>
      <vt:variant>
        <vt:lpwstr/>
      </vt:variant>
      <vt:variant>
        <vt:i4>6160430</vt:i4>
      </vt:variant>
      <vt:variant>
        <vt:i4>3</vt:i4>
      </vt:variant>
      <vt:variant>
        <vt:i4>0</vt:i4>
      </vt:variant>
      <vt:variant>
        <vt:i4>5</vt:i4>
      </vt:variant>
      <vt:variant>
        <vt:lpwstr>https://juno-nj-se.ezproxy.its.uu.se/b/documents/abs/SFS1915-0218_K0_P12_S2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https://juno-nj-se.ezproxy.its.uu.se/b/documents/abs/SFS1915-0218_K0_P16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http://www.computershare.com/se/gm-gdpr</vt:lpwstr>
      </vt:variant>
      <vt:variant>
        <vt:lpwstr/>
      </vt:variant>
      <vt:variant>
        <vt:i4>3538980</vt:i4>
      </vt:variant>
      <vt:variant>
        <vt:i4>3</vt:i4>
      </vt:variant>
      <vt:variant>
        <vt:i4>0</vt:i4>
      </vt:variant>
      <vt:variant>
        <vt:i4>5</vt:i4>
      </vt:variant>
      <vt:variant>
        <vt:lpwstr>http://www.euroclear.com/dam/ESw/Legal/Integritetspolicy-bolagsstammor-svenska.pdf</vt:lpwstr>
      </vt:variant>
      <vt:variant>
        <vt:lpwstr/>
      </vt:variant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mailto:proxy@computershare.se,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2026-04-28T12:51:00Z</dcterms:created>
  <dcterms:modified xsi:type="dcterms:W3CDTF">2026-04-28T12:51:00Z</dcterms:modified>
</cp:coreProperties>
</file>